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32AB" w14:textId="465FD73A" w:rsidR="004507F9" w:rsidRPr="00A0790F" w:rsidRDefault="004507F9" w:rsidP="004507F9">
      <w:pPr>
        <w:pStyle w:val="Header"/>
        <w:tabs>
          <w:tab w:val="clear" w:pos="9360"/>
          <w:tab w:val="right" w:pos="7920"/>
        </w:tabs>
        <w:ind w:left="1260" w:right="1440" w:firstLine="0"/>
        <w:jc w:val="center"/>
        <w:rPr>
          <w:i/>
        </w:rPr>
      </w:pPr>
      <w:r w:rsidRPr="00A0790F">
        <w:rPr>
          <w:i/>
          <w:color w:val="FF0000"/>
        </w:rPr>
        <w:t xml:space="preserve">Contractors who have a current contract with the </w:t>
      </w:r>
      <w:r w:rsidR="00CD7F79">
        <w:rPr>
          <w:i/>
          <w:color w:val="FF0000"/>
        </w:rPr>
        <w:t>C</w:t>
      </w:r>
      <w:r w:rsidRPr="00A0790F">
        <w:rPr>
          <w:i/>
          <w:color w:val="FF0000"/>
        </w:rPr>
        <w:t xml:space="preserve">ourt may agree to those </w:t>
      </w:r>
      <w:r>
        <w:rPr>
          <w:i/>
          <w:color w:val="FF0000"/>
        </w:rPr>
        <w:t xml:space="preserve">same </w:t>
      </w:r>
      <w:r w:rsidRPr="00A0790F">
        <w:rPr>
          <w:i/>
          <w:color w:val="FF0000"/>
        </w:rPr>
        <w:t xml:space="preserve">terms and conditions </w:t>
      </w:r>
      <w:r w:rsidRPr="000261C8">
        <w:rPr>
          <w:i/>
          <w:color w:val="FF0000"/>
          <w:u w:val="single"/>
        </w:rPr>
        <w:t xml:space="preserve">without </w:t>
      </w:r>
      <w:r w:rsidRPr="00A0790F">
        <w:rPr>
          <w:i/>
          <w:color w:val="FF0000"/>
        </w:rPr>
        <w:t>submitting a new redline</w:t>
      </w:r>
      <w:r>
        <w:rPr>
          <w:i/>
          <w:color w:val="FF0000"/>
        </w:rPr>
        <w:t xml:space="preserve"> version</w:t>
      </w:r>
      <w:r w:rsidR="005A31F3">
        <w:rPr>
          <w:i/>
          <w:color w:val="FF0000"/>
        </w:rPr>
        <w:t xml:space="preserve"> with exception to section 8.9, </w:t>
      </w:r>
      <w:r w:rsidR="004725E0">
        <w:rPr>
          <w:i/>
          <w:color w:val="FF0000"/>
        </w:rPr>
        <w:t>N</w:t>
      </w:r>
      <w:r w:rsidR="005A31F3">
        <w:rPr>
          <w:i/>
          <w:color w:val="FF0000"/>
        </w:rPr>
        <w:t>otices.</w:t>
      </w:r>
      <w:r>
        <w:rPr>
          <w:i/>
          <w:color w:val="FF0000"/>
        </w:rPr>
        <w:t xml:space="preserve"> (see Attachment 3).</w:t>
      </w:r>
    </w:p>
    <w:p w14:paraId="1B36B4AC" w14:textId="77777777" w:rsidR="004507F9" w:rsidRDefault="004507F9" w:rsidP="0076011F">
      <w:pPr>
        <w:pStyle w:val="Heading1"/>
        <w:tabs>
          <w:tab w:val="clear" w:pos="720"/>
          <w:tab w:val="left" w:pos="-4770"/>
        </w:tabs>
        <w:spacing w:before="0" w:after="0"/>
        <w:ind w:firstLine="0"/>
        <w:jc w:val="center"/>
      </w:pP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r>
        <w:t>policy(</w:t>
      </w:r>
      <w:proofErr w:type="spellStart"/>
      <w:r>
        <w:t>ies</w:t>
      </w:r>
      <w:proofErr w:type="spellEnd"/>
      <w:r>
        <w:t xml:space="preserve">) </w:t>
      </w:r>
      <w:r w:rsidR="00AF2580">
        <w:t xml:space="preserve">and/or standard agreements </w:t>
      </w:r>
      <w:r>
        <w:t>issued to the Court as a result of a successful solicitation process</w:t>
      </w:r>
      <w:r w:rsidR="00AF2580">
        <w:t>, and as described in this Agreement. Contractor certifies that its standard policy(</w:t>
      </w:r>
      <w:proofErr w:type="spellStart"/>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standard policy(</w:t>
      </w:r>
      <w:proofErr w:type="spellStart"/>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264115E3" w14:textId="77777777" w:rsidR="006A789B" w:rsidRDefault="006A789B" w:rsidP="006A789B">
      <w:pPr>
        <w:pStyle w:val="Heading2"/>
        <w:tabs>
          <w:tab w:val="clear" w:pos="1152"/>
          <w:tab w:val="num" w:pos="1440"/>
        </w:tabs>
        <w:spacing w:after="0"/>
        <w:jc w:val="both"/>
      </w:pPr>
      <w:r w:rsidRPr="009B530E">
        <w:rPr>
          <w:b/>
        </w:rPr>
        <w:t>Notices.</w:t>
      </w:r>
      <w:r>
        <w:t xml:space="preserve"> Any notice required or permitted under the terms of this Agreement or required by law </w:t>
      </w:r>
      <w:r>
        <w:lastRenderedPageBreak/>
        <w:t xml:space="preserve">must be in writing and must be: (a) delivered in person, (b) sent via email, (c) sent by registered or certified mail, or (d) sent by overnight air courier, in each case properly posted and fully prepaid to the appropriate address and recipient set forth in Cover sheet. Either Party may change its address for notification purposes by giving the other Party written notice of the new address in accordance with this Section. Notices will be considered to have been given at the time of actual delivery in person, upon confirmation of transmission if sent by email to </w:t>
      </w:r>
      <w:hyperlink r:id="rId7" w:history="1">
        <w:r w:rsidRPr="00A72E9C">
          <w:rPr>
            <w:rStyle w:val="Hyperlink"/>
          </w:rPr>
          <w:t>contracts@sb-court.org</w:t>
        </w:r>
      </w:hyperlink>
      <w:r>
        <w:t xml:space="preserve"> between 12:00 a.m. and 11:59:59 p.m. on a court day, three (3) Business Days after deposit in the mail as set forth above, or one (1) day after delivery to an overnight air courier service. Any document received electronically on a non-court day is deemed to have been filed on the next court day.</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w:t>
      </w:r>
      <w:r>
        <w:lastRenderedPageBreak/>
        <w:t xml:space="preserve">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lastRenderedPageBreak/>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7957015F"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6A789B">
              <w:rPr>
                <w:sz w:val="16"/>
                <w:szCs w:val="16"/>
              </w:rPr>
              <w:t>25-5-21</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83D81">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83D81">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F119" w14:textId="329EA5F2" w:rsidR="00D83D81" w:rsidRPr="00377961" w:rsidRDefault="00D83D81" w:rsidP="00D83D81">
    <w:pPr>
      <w:pStyle w:val="Header"/>
      <w:ind w:firstLine="0"/>
    </w:pPr>
    <w:r w:rsidRPr="00377961">
      <w:t>RFP 25-</w:t>
    </w:r>
    <w:r w:rsidR="00377961" w:rsidRPr="00377961">
      <w:t>06 Long Term Care</w:t>
    </w:r>
  </w:p>
  <w:p w14:paraId="2D72F7B8" w14:textId="0BFA3DDD" w:rsidR="004507F9" w:rsidRPr="00D83D81" w:rsidRDefault="004507F9" w:rsidP="00D8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16cid:durableId="2145653220">
    <w:abstractNumId w:val="1"/>
  </w:num>
  <w:num w:numId="2" w16cid:durableId="221719946">
    <w:abstractNumId w:val="2"/>
  </w:num>
  <w:num w:numId="3" w16cid:durableId="88074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77961"/>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725E0"/>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A31F3"/>
    <w:rsid w:val="005A5F60"/>
    <w:rsid w:val="005C4496"/>
    <w:rsid w:val="005C51CF"/>
    <w:rsid w:val="005C53C9"/>
    <w:rsid w:val="005F5A15"/>
    <w:rsid w:val="005F74C7"/>
    <w:rsid w:val="005F7BB2"/>
    <w:rsid w:val="0060587F"/>
    <w:rsid w:val="0063174E"/>
    <w:rsid w:val="0063371C"/>
    <w:rsid w:val="0069430E"/>
    <w:rsid w:val="006A165C"/>
    <w:rsid w:val="006A789B"/>
    <w:rsid w:val="006B278C"/>
    <w:rsid w:val="006D25B2"/>
    <w:rsid w:val="006E18D1"/>
    <w:rsid w:val="006F1696"/>
    <w:rsid w:val="006F30D4"/>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938E0"/>
    <w:rsid w:val="008B0261"/>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A3EDA"/>
    <w:rsid w:val="00CA7D10"/>
    <w:rsid w:val="00CB0C87"/>
    <w:rsid w:val="00CC32EC"/>
    <w:rsid w:val="00CD56CA"/>
    <w:rsid w:val="00CD7F79"/>
    <w:rsid w:val="00CF25C5"/>
    <w:rsid w:val="00D25001"/>
    <w:rsid w:val="00D56E93"/>
    <w:rsid w:val="00D83D81"/>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 w:type="character" w:styleId="Hyperlink">
    <w:name w:val="Hyperlink"/>
    <w:basedOn w:val="DefaultParagraphFont"/>
    <w:uiPriority w:val="99"/>
    <w:unhideWhenUsed/>
    <w:rsid w:val="006A7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cts@sb-cou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7298</Words>
  <Characters>40344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Pamela Rodrigues</cp:lastModifiedBy>
  <cp:revision>5</cp:revision>
  <cp:lastPrinted>2014-05-23T15:37:00Z</cp:lastPrinted>
  <dcterms:created xsi:type="dcterms:W3CDTF">2025-06-24T18:50:00Z</dcterms:created>
  <dcterms:modified xsi:type="dcterms:W3CDTF">2025-07-07T22:18:00Z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b7b26dfd-05c0-4f2b-9630-bcd0b7e131f3</vt:lpwstr>
  </property>
</Properties>
</file>