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537BC8">
        <w:rPr>
          <w:rFonts w:cstheme="minorHAnsi"/>
          <w:b/>
          <w:color w:val="000000"/>
        </w:rPr>
        <w:t>7</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B" w:rsidRDefault="00E4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E46C8B">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E46C8B">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B" w:rsidRDefault="00E4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B" w:rsidRDefault="00E4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B" w:rsidRPr="002434E3" w:rsidRDefault="00E46C8B" w:rsidP="00E46C8B">
    <w:pPr>
      <w:pStyle w:val="Header"/>
      <w:rPr>
        <w:sz w:val="20"/>
        <w:szCs w:val="20"/>
      </w:rPr>
    </w:pPr>
    <w:r w:rsidRPr="00AE121B">
      <w:rPr>
        <w:sz w:val="20"/>
        <w:szCs w:val="20"/>
      </w:rPr>
      <w:t xml:space="preserve">RFP 21-19 </w:t>
    </w:r>
    <w:proofErr w:type="spellStart"/>
    <w:r w:rsidRPr="00AE121B">
      <w:rPr>
        <w:sz w:val="20"/>
        <w:szCs w:val="20"/>
      </w:rPr>
      <w:t>Cohesity</w:t>
    </w:r>
    <w:proofErr w:type="spellEnd"/>
    <w:r w:rsidRPr="00AE121B">
      <w:rPr>
        <w:sz w:val="20"/>
        <w:szCs w:val="20"/>
      </w:rPr>
      <w:t xml:space="preserve"> Data Protect and Unlimited Archive</w:t>
    </w:r>
    <w:r w:rsidRPr="002434E3">
      <w:rPr>
        <w:color w:val="FF0000"/>
        <w:sz w:val="20"/>
        <w:szCs w:val="20"/>
      </w:rPr>
      <w:t xml:space="preserve"> </w:t>
    </w:r>
  </w:p>
  <w:p w:rsidR="000D3A86" w:rsidRPr="00E46C8B" w:rsidRDefault="000D3A86" w:rsidP="00E46C8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B" w:rsidRDefault="00E46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167CA"/>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6E0D3E"/>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46C8B"/>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5F769"/>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3427-24E9-464E-A9F8-916D4E6F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6</cp:revision>
  <dcterms:created xsi:type="dcterms:W3CDTF">2020-07-30T22:20:00Z</dcterms:created>
  <dcterms:modified xsi:type="dcterms:W3CDTF">2021-05-04T23:13:00Z</dcterms:modified>
</cp:coreProperties>
</file>