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DD537" w14:textId="77777777" w:rsidR="000E00F5" w:rsidRDefault="000E00F5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64C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1BA55736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89468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  <w:r w:rsidR="0016499D">
        <w:rPr>
          <w:rFonts w:ascii="Times New Roman" w:hAnsi="Times New Roman" w:cs="Times New Roman"/>
          <w:b/>
          <w:bCs/>
          <w:caps/>
          <w:sz w:val="24"/>
          <w:szCs w:val="24"/>
        </w:rPr>
        <w:t>(BENEFITS)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18DA249" w14:textId="5FE581F9" w:rsidR="00AA7052" w:rsidRPr="00AA7052" w:rsidRDefault="00AA7052" w:rsidP="00AA7052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</w:rPr>
        <w:tab/>
      </w:r>
      <w:r w:rsidRPr="00AA7052">
        <w:rPr>
          <w:rFonts w:ascii="Times New Roman" w:hAnsi="Times New Roman" w:cs="Times New Roman"/>
          <w:sz w:val="24"/>
          <w:szCs w:val="24"/>
        </w:rPr>
        <w:t>1.</w:t>
      </w:r>
      <w:r w:rsidRPr="00AA7052">
        <w:rPr>
          <w:rFonts w:ascii="Times New Roman" w:hAnsi="Times New Roman" w:cs="Times New Roman"/>
          <w:sz w:val="24"/>
          <w:szCs w:val="24"/>
        </w:rPr>
        <w:tab/>
        <w:t xml:space="preserve">Bidder agrees to the </w:t>
      </w:r>
      <w:r w:rsidRPr="002832B5">
        <w:rPr>
          <w:rFonts w:ascii="Times New Roman" w:hAnsi="Times New Roman" w:cs="Times New Roman"/>
          <w:sz w:val="24"/>
          <w:szCs w:val="24"/>
          <w:u w:val="single"/>
        </w:rPr>
        <w:t>same</w:t>
      </w:r>
      <w:r w:rsidRPr="00AA7052">
        <w:rPr>
          <w:rFonts w:ascii="Times New Roman" w:hAnsi="Times New Roman" w:cs="Times New Roman"/>
          <w:sz w:val="24"/>
          <w:szCs w:val="24"/>
        </w:rPr>
        <w:t xml:space="preserve"> Terms and Conditions from </w:t>
      </w:r>
      <w:r w:rsidRPr="002832B5">
        <w:rPr>
          <w:rFonts w:ascii="Times New Roman" w:hAnsi="Times New Roman" w:cs="Times New Roman"/>
          <w:sz w:val="24"/>
          <w:szCs w:val="24"/>
          <w:u w:val="single"/>
        </w:rPr>
        <w:t>current</w:t>
      </w:r>
      <w:r w:rsidRPr="00AA7052">
        <w:rPr>
          <w:rFonts w:ascii="Times New Roman" w:hAnsi="Times New Roman" w:cs="Times New Roman"/>
          <w:sz w:val="24"/>
          <w:szCs w:val="24"/>
        </w:rPr>
        <w:t xml:space="preserve"> contract. </w:t>
      </w:r>
    </w:p>
    <w:p w14:paraId="3161E3C9" w14:textId="77777777" w:rsidR="00AA7052" w:rsidRPr="00AA7052" w:rsidRDefault="00AA7052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207ADEF" w14:textId="77777777" w:rsidR="00AA7052" w:rsidRPr="00AA7052" w:rsidRDefault="00AA7052" w:rsidP="00AA7052">
      <w:pPr>
        <w:autoSpaceDE w:val="0"/>
        <w:autoSpaceDN w:val="0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052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4A64CF9" w14:textId="709B17B9" w:rsidR="004D3C87" w:rsidRPr="00AA7052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A705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AA7052" w:rsidRPr="00AA7052">
        <w:rPr>
          <w:rFonts w:ascii="Times New Roman" w:hAnsi="Times New Roman" w:cs="Times New Roman"/>
          <w:sz w:val="24"/>
          <w:szCs w:val="24"/>
        </w:rPr>
        <w:t>2</w:t>
      </w:r>
      <w:r w:rsidRPr="00AA7052">
        <w:rPr>
          <w:rFonts w:ascii="Times New Roman" w:hAnsi="Times New Roman" w:cs="Times New Roman"/>
          <w:sz w:val="24"/>
          <w:szCs w:val="24"/>
        </w:rPr>
        <w:t>.</w:t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96230A" w:rsidRPr="00AA7052">
        <w:rPr>
          <w:rFonts w:ascii="Times New Roman" w:hAnsi="Times New Roman" w:cs="Times New Roman"/>
          <w:sz w:val="24"/>
          <w:szCs w:val="24"/>
        </w:rPr>
        <w:t>Bidder</w:t>
      </w:r>
      <w:r w:rsidR="00DC3CF5" w:rsidRPr="00AA7052">
        <w:rPr>
          <w:rFonts w:ascii="Times New Roman" w:hAnsi="Times New Roman" w:cs="Times New Roman"/>
          <w:sz w:val="24"/>
          <w:szCs w:val="24"/>
        </w:rPr>
        <w:t xml:space="preserve"> accepts Court’s standard terms and conditions </w:t>
      </w:r>
      <w:r w:rsidR="002832B5">
        <w:rPr>
          <w:rFonts w:ascii="Times New Roman" w:hAnsi="Times New Roman" w:cs="Times New Roman"/>
          <w:sz w:val="24"/>
          <w:szCs w:val="24"/>
        </w:rPr>
        <w:t xml:space="preserve">for benefits </w:t>
      </w:r>
      <w:r w:rsidR="00DC3CF5" w:rsidRPr="00AA7052">
        <w:rPr>
          <w:rFonts w:ascii="Times New Roman" w:hAnsi="Times New Roman" w:cs="Times New Roman"/>
          <w:sz w:val="24"/>
          <w:szCs w:val="24"/>
        </w:rPr>
        <w:t>(“Attachment 2”) without exception.</w:t>
      </w:r>
      <w:r w:rsidR="00EB0FFE" w:rsidRPr="00AA7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B" w14:textId="77777777" w:rsidR="004D3C87" w:rsidRPr="00AA7052" w:rsidRDefault="004D3C87" w:rsidP="00AA7052">
      <w:p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052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70B4EF3A" w14:textId="16E24BF2" w:rsidR="00FB4C4A" w:rsidRPr="00AA7052" w:rsidRDefault="004D3C87" w:rsidP="00FB4C4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A705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AA7052" w:rsidRPr="00AA7052">
        <w:rPr>
          <w:rFonts w:ascii="Times New Roman" w:hAnsi="Times New Roman" w:cs="Times New Roman"/>
          <w:sz w:val="24"/>
          <w:szCs w:val="24"/>
        </w:rPr>
        <w:t>3</w:t>
      </w:r>
      <w:r w:rsidRPr="00AA7052">
        <w:rPr>
          <w:rFonts w:ascii="Times New Roman" w:hAnsi="Times New Roman" w:cs="Times New Roman"/>
          <w:sz w:val="24"/>
          <w:szCs w:val="24"/>
        </w:rPr>
        <w:t>.</w:t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96230A" w:rsidRPr="00AA7052">
        <w:rPr>
          <w:rFonts w:ascii="Times New Roman" w:hAnsi="Times New Roman" w:cs="Times New Roman"/>
          <w:sz w:val="24"/>
          <w:szCs w:val="24"/>
        </w:rPr>
        <w:t>Bidder</w:t>
      </w:r>
      <w:r w:rsidR="00FB4C4A" w:rsidRPr="00AA7052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An “exception” or “modification” includes any addition, deletion, or other change to the standard terms and conditions language.  </w:t>
      </w:r>
      <w:r w:rsidR="0096230A" w:rsidRPr="00AA7052">
        <w:rPr>
          <w:rFonts w:ascii="Times New Roman" w:hAnsi="Times New Roman" w:cs="Times New Roman"/>
          <w:sz w:val="24"/>
          <w:szCs w:val="24"/>
        </w:rPr>
        <w:t>Bidder</w:t>
      </w:r>
      <w:r w:rsidR="00FB4C4A" w:rsidRPr="00AA7052">
        <w:rPr>
          <w:rFonts w:ascii="Times New Roman" w:hAnsi="Times New Roman" w:cs="Times New Roman"/>
          <w:sz w:val="24"/>
          <w:szCs w:val="24"/>
        </w:rPr>
        <w:t xml:space="preserve"> must also submit (i) a red-lined version in WORD format of Attachment 2 that clearly tracks proposed modifications, and (ii) a written explanation or rationale for each exception or proposed modification.  </w:t>
      </w:r>
      <w:r w:rsidR="00C161A3" w:rsidRPr="00AA7052">
        <w:rPr>
          <w:rFonts w:ascii="Times New Roman" w:hAnsi="Times New Roman" w:cs="Times New Roman"/>
          <w:sz w:val="24"/>
          <w:szCs w:val="24"/>
        </w:rPr>
        <w:t xml:space="preserve">Failure to </w:t>
      </w:r>
      <w:proofErr w:type="spellStart"/>
      <w:r w:rsidR="00C161A3" w:rsidRPr="00AA7052">
        <w:rPr>
          <w:rFonts w:ascii="Times New Roman" w:hAnsi="Times New Roman" w:cs="Times New Roman"/>
          <w:sz w:val="24"/>
          <w:szCs w:val="24"/>
        </w:rPr>
        <w:t>sumbit</w:t>
      </w:r>
      <w:proofErr w:type="spellEnd"/>
      <w:r w:rsidR="00C161A3" w:rsidRPr="00AA7052">
        <w:rPr>
          <w:rFonts w:ascii="Times New Roman" w:hAnsi="Times New Roman" w:cs="Times New Roman"/>
          <w:sz w:val="24"/>
          <w:szCs w:val="24"/>
        </w:rPr>
        <w:t xml:space="preserve"> the red-lined WORD version </w:t>
      </w:r>
      <w:r w:rsidR="00C161A3" w:rsidRPr="00AA7052">
        <w:rPr>
          <w:rFonts w:ascii="Times New Roman" w:hAnsi="Times New Roman" w:cs="Times New Roman"/>
          <w:b/>
          <w:sz w:val="24"/>
          <w:szCs w:val="24"/>
        </w:rPr>
        <w:t>may result in bid or proposal being deemed non-responsive</w:t>
      </w:r>
      <w:r w:rsidR="00C161A3" w:rsidRPr="00AA7052">
        <w:rPr>
          <w:rFonts w:ascii="Times New Roman" w:hAnsi="Times New Roman" w:cs="Times New Roman"/>
          <w:sz w:val="24"/>
          <w:szCs w:val="24"/>
        </w:rPr>
        <w:t>. T</w:t>
      </w:r>
      <w:r w:rsidR="00C161A3" w:rsidRPr="00AA7052">
        <w:rPr>
          <w:rFonts w:ascii="Times New Roman" w:hAnsi="Times New Roman" w:cs="Times New Roman"/>
          <w:iCs/>
          <w:sz w:val="24"/>
          <w:szCs w:val="24"/>
        </w:rPr>
        <w:t>he Court, at its sole discretion, will determine which proposed exceptions or modifications constitute a material deviation which</w:t>
      </w:r>
      <w:r w:rsidR="00C161A3" w:rsidRPr="00AA7052">
        <w:rPr>
          <w:rFonts w:ascii="Times New Roman" w:hAnsi="Times New Roman" w:cs="Times New Roman"/>
          <w:b/>
          <w:iCs/>
          <w:sz w:val="24"/>
          <w:szCs w:val="24"/>
        </w:rPr>
        <w:t xml:space="preserve"> may result in bid or proposal being deemed non-responsive.</w:t>
      </w:r>
    </w:p>
    <w:p w14:paraId="3F4D6AF2" w14:textId="77777777" w:rsidR="00A6618B" w:rsidRPr="00AA7052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383D96" w14:paraId="5E0CDD1D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4183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4247F849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383D96" w14:paraId="383B9934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7E26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8733EC3" w14:textId="77777777" w:rsidR="00383D96" w:rsidRDefault="00383D96" w:rsidP="00C208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383D96" w14:paraId="6E8FDA55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13BF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5016C8B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  <w:p w14:paraId="151F586C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383D96" w14:paraId="6DA99264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7EA70" w14:textId="77777777" w:rsidR="00383D96" w:rsidRDefault="00383D96" w:rsidP="00C208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4A64D0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5DA09C8B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5A25C0E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0B283F0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B7C7BF6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41AC43E4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8B54C29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E377B91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18C25C5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1891C3F8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B17CCEC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6C1CC4F2" w14:textId="77777777" w:rsidR="00D1581D" w:rsidRDefault="00D1581D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6E89E3F3" w14:textId="77777777" w:rsidR="00C76992" w:rsidRDefault="00C7699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39593EC6" w14:textId="77777777" w:rsidR="00AA7052" w:rsidRDefault="00AA705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1C64AA8A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C161A3" w:rsidRPr="00C161A3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96230A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FB4C4A">
          <w:headerReference w:type="default" r:id="rId11"/>
          <w:footerReference w:type="default" r:id="rId12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07D61EE8" w14:textId="77973EE4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Nondiscrimination</w:t>
      </w: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14AE2CB2" w14:textId="77777777" w:rsidR="002832B5" w:rsidRDefault="002832B5" w:rsidP="002832B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78F5753D" w14:textId="77777777" w:rsidR="002832B5" w:rsidRDefault="002832B5" w:rsidP="002832B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7B9F976C" w14:textId="77777777" w:rsidR="002832B5" w:rsidRDefault="002832B5" w:rsidP="002832B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34810A96" w14:textId="77777777" w:rsidR="002832B5" w:rsidRDefault="002832B5" w:rsidP="002832B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557FFC2D" w14:textId="77777777" w:rsidR="002832B5" w:rsidRDefault="002832B5" w:rsidP="002832B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bookmarkStart w:id="0" w:name="_GoBack"/>
      <w:bookmarkEnd w:id="0"/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479080CF" w14:textId="73DA60C4" w:rsidR="00C911F1" w:rsidRPr="00074428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sectPr w:rsidR="00C911F1" w:rsidRPr="00074428" w:rsidSect="0007442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1D204FDA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32B5">
              <w:rPr>
                <w:rFonts w:ascii="Times New Roman" w:hAnsi="Times New Roman" w:cs="Times New Roman"/>
                <w:sz w:val="20"/>
                <w:szCs w:val="20"/>
              </w:rPr>
              <w:t>9-07-10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B4C4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0744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6618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832B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832B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3A6E2" w14:textId="77777777" w:rsidR="002832B5" w:rsidRPr="00145386" w:rsidRDefault="002832B5" w:rsidP="002832B5">
    <w:pPr>
      <w:pStyle w:val="CommentText"/>
      <w:tabs>
        <w:tab w:val="left" w:pos="1242"/>
      </w:tabs>
      <w:ind w:right="252"/>
      <w:jc w:val="both"/>
    </w:pPr>
    <w:r w:rsidRPr="00145386">
      <w:t>RFP Title:</w:t>
    </w:r>
    <w:r>
      <w:t xml:space="preserve"> </w:t>
    </w:r>
    <w:r w:rsidRPr="00145386">
      <w:t>Medical Benefit Plans</w:t>
    </w:r>
  </w:p>
  <w:p w14:paraId="566556CC" w14:textId="6C7C587A" w:rsidR="000E00F5" w:rsidRPr="002832B5" w:rsidRDefault="002832B5" w:rsidP="002832B5">
    <w:pPr>
      <w:pStyle w:val="Header"/>
    </w:pPr>
    <w:r w:rsidRPr="00145386">
      <w:rPr>
        <w:rFonts w:ascii="Times New Roman" w:hAnsi="Times New Roman" w:cs="Times New Roman"/>
        <w:sz w:val="20"/>
        <w:szCs w:val="20"/>
      </w:rPr>
      <w:t>RFP Number: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145386">
      <w:rPr>
        <w:rFonts w:ascii="Times New Roman" w:hAnsi="Times New Roman" w:cs="Times New Roman"/>
        <w:sz w:val="20"/>
        <w:szCs w:val="20"/>
      </w:rPr>
      <w:t>20-01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E"/>
    <w:rsid w:val="00001C83"/>
    <w:rsid w:val="000455D8"/>
    <w:rsid w:val="00074428"/>
    <w:rsid w:val="000E00F5"/>
    <w:rsid w:val="000F2C2F"/>
    <w:rsid w:val="0016499D"/>
    <w:rsid w:val="00171985"/>
    <w:rsid w:val="00172754"/>
    <w:rsid w:val="001C2E37"/>
    <w:rsid w:val="00242AFD"/>
    <w:rsid w:val="00250319"/>
    <w:rsid w:val="002625B5"/>
    <w:rsid w:val="002832B5"/>
    <w:rsid w:val="002D5212"/>
    <w:rsid w:val="002F6758"/>
    <w:rsid w:val="00347052"/>
    <w:rsid w:val="00383D96"/>
    <w:rsid w:val="003C1CD2"/>
    <w:rsid w:val="003D25AE"/>
    <w:rsid w:val="00457324"/>
    <w:rsid w:val="0047413C"/>
    <w:rsid w:val="004904FF"/>
    <w:rsid w:val="004D3C87"/>
    <w:rsid w:val="004E17DF"/>
    <w:rsid w:val="00505785"/>
    <w:rsid w:val="005C2DBA"/>
    <w:rsid w:val="005D0A51"/>
    <w:rsid w:val="006433F8"/>
    <w:rsid w:val="0071755F"/>
    <w:rsid w:val="007535F6"/>
    <w:rsid w:val="007A0C3E"/>
    <w:rsid w:val="007E18D5"/>
    <w:rsid w:val="00804952"/>
    <w:rsid w:val="00894682"/>
    <w:rsid w:val="008D26E3"/>
    <w:rsid w:val="00956199"/>
    <w:rsid w:val="0096230A"/>
    <w:rsid w:val="009D4096"/>
    <w:rsid w:val="00A6618B"/>
    <w:rsid w:val="00AA7052"/>
    <w:rsid w:val="00BE6A0A"/>
    <w:rsid w:val="00BE6E11"/>
    <w:rsid w:val="00BF2E9B"/>
    <w:rsid w:val="00C161A3"/>
    <w:rsid w:val="00C23BEA"/>
    <w:rsid w:val="00C76992"/>
    <w:rsid w:val="00C85E26"/>
    <w:rsid w:val="00C911F1"/>
    <w:rsid w:val="00C92980"/>
    <w:rsid w:val="00CD0EA1"/>
    <w:rsid w:val="00D1581D"/>
    <w:rsid w:val="00D17F2D"/>
    <w:rsid w:val="00D720E4"/>
    <w:rsid w:val="00DC3CF5"/>
    <w:rsid w:val="00DD30D7"/>
    <w:rsid w:val="00DE0B1E"/>
    <w:rsid w:val="00E17546"/>
    <w:rsid w:val="00E41287"/>
    <w:rsid w:val="00E85E86"/>
    <w:rsid w:val="00EB0FFE"/>
    <w:rsid w:val="00EB6CE5"/>
    <w:rsid w:val="00F44202"/>
    <w:rsid w:val="00FA09FB"/>
    <w:rsid w:val="00FB4C4A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4A64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0E00F5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0E00F5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2CA78-B4B7-42BF-B57A-1B4EDCA93338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pcoombs</dc:creator>
  <cp:lastModifiedBy>Sundy, Sharon T.</cp:lastModifiedBy>
  <cp:revision>20</cp:revision>
  <dcterms:created xsi:type="dcterms:W3CDTF">2016-10-04T17:51:00Z</dcterms:created>
  <dcterms:modified xsi:type="dcterms:W3CDTF">2019-07-10T22:48:00Z</dcterms:modified>
</cp:coreProperties>
</file>